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C85C9" w14:textId="77777777"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 w:rsidR="00DB40F3">
        <w:rPr>
          <w:sz w:val="28"/>
          <w:szCs w:val="28"/>
          <w:lang w:eastAsia="ru-RU"/>
        </w:rPr>
        <w:t xml:space="preserve">     </w:t>
      </w:r>
      <w:r w:rsidR="00ED476D">
        <w:rPr>
          <w:sz w:val="28"/>
          <w:szCs w:val="28"/>
          <w:lang w:eastAsia="ru-RU"/>
        </w:rPr>
        <w:t xml:space="preserve"> </w:t>
      </w:r>
      <w:r w:rsidR="00E004B8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>ЗАТВЕРДЖЕНО</w:t>
      </w:r>
    </w:p>
    <w:p w14:paraId="58352D62" w14:textId="77777777"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0B1AFFBE" w14:textId="77777777"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Рішення виконавчого комітету</w:t>
      </w:r>
    </w:p>
    <w:p w14:paraId="25D1C828" w14:textId="77777777"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BF87FD8" w14:textId="39E468E0" w:rsidR="00B9277E" w:rsidRDefault="00CC1C42" w:rsidP="00CC1C4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20.01.2026  </w:t>
      </w:r>
      <w:r w:rsidR="00B9277E">
        <w:rPr>
          <w:sz w:val="28"/>
          <w:szCs w:val="28"/>
          <w:lang w:eastAsia="ru-RU"/>
        </w:rPr>
        <w:t xml:space="preserve"> </w:t>
      </w:r>
      <w:r w:rsidR="00B22AE7">
        <w:rPr>
          <w:sz w:val="28"/>
          <w:szCs w:val="28"/>
          <w:lang w:eastAsia="ru-RU"/>
        </w:rPr>
        <w:t xml:space="preserve">  </w:t>
      </w:r>
      <w:r w:rsidR="00B9277E">
        <w:rPr>
          <w:sz w:val="28"/>
          <w:szCs w:val="28"/>
          <w:lang w:eastAsia="ru-RU"/>
        </w:rPr>
        <w:t>№</w:t>
      </w:r>
      <w:r w:rsidR="00E07A5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31</w:t>
      </w:r>
      <w:bookmarkStart w:id="0" w:name="_GoBack"/>
      <w:bookmarkEnd w:id="0"/>
    </w:p>
    <w:p w14:paraId="074D6F18" w14:textId="77777777" w:rsidR="00B9277E" w:rsidRDefault="00B9277E" w:rsidP="00B9277E">
      <w:pPr>
        <w:suppressAutoHyphens w:val="0"/>
        <w:jc w:val="center"/>
        <w:rPr>
          <w:color w:val="00B050"/>
        </w:rPr>
      </w:pPr>
    </w:p>
    <w:p w14:paraId="40AB954E" w14:textId="77777777" w:rsidR="00B9277E" w:rsidRDefault="00B9277E" w:rsidP="00B9277E">
      <w:pPr>
        <w:suppressAutoHyphens w:val="0"/>
        <w:jc w:val="center"/>
        <w:rPr>
          <w:color w:val="00B050"/>
        </w:rPr>
      </w:pPr>
    </w:p>
    <w:p w14:paraId="118BA3E9" w14:textId="77777777"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14:paraId="351BDB91" w14:textId="77777777"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14:paraId="08C30CD1" w14:textId="77777777"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14:paraId="3DCF57D0" w14:textId="77777777"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56688EA4" w14:textId="3BBD48FB"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 xml:space="preserve">з метою виконання </w:t>
      </w:r>
      <w:r w:rsidR="00FF637A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 </w:t>
      </w:r>
      <w:r>
        <w:rPr>
          <w:sz w:val="28"/>
          <w:szCs w:val="28"/>
          <w:lang w:eastAsia="ru-RU"/>
        </w:rPr>
        <w:t>(далі - Порядок).</w:t>
      </w:r>
    </w:p>
    <w:p w14:paraId="04351FBE" w14:textId="77777777"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14:paraId="050F80A9" w14:textId="77777777"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Головним розпорядником коштів, що надаються згідно з цим Порядком, є управлінн</w:t>
      </w:r>
      <w:r w:rsidR="00E07A58">
        <w:rPr>
          <w:sz w:val="28"/>
          <w:szCs w:val="28"/>
          <w:lang w:eastAsia="ru-RU"/>
        </w:rPr>
        <w:t xml:space="preserve">я соціальної </w:t>
      </w:r>
      <w:r w:rsidR="00DB40F3"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="00E07A58">
        <w:rPr>
          <w:sz w:val="28"/>
          <w:szCs w:val="28"/>
          <w:lang w:eastAsia="ru-RU"/>
        </w:rPr>
        <w:t xml:space="preserve"> (далі – 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>
        <w:rPr>
          <w:sz w:val="28"/>
          <w:szCs w:val="28"/>
          <w:lang w:eastAsia="ru-RU"/>
        </w:rPr>
        <w:t>).</w:t>
      </w:r>
    </w:p>
    <w:p w14:paraId="3EC7958E" w14:textId="77777777"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14:paraId="09C15157" w14:textId="77777777"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14:paraId="585A2788" w14:textId="77777777"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ru-RU" w:eastAsia="ru-RU"/>
        </w:rPr>
        <w:t>доцільності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14:paraId="15AB7DB3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14:paraId="6F020814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14:paraId="57382CBA" w14:textId="77B7A418" w:rsidR="00AF724B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 w:rsidR="00AF724B">
        <w:rPr>
          <w:color w:val="000000"/>
          <w:sz w:val="28"/>
          <w:szCs w:val="28"/>
          <w:lang w:eastAsia="ru-RU"/>
        </w:rPr>
        <w:t xml:space="preserve"> </w:t>
      </w:r>
      <w:r w:rsidR="00AF724B" w:rsidRPr="003D44B9"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AF724B" w:rsidRPr="003D44B9">
        <w:rPr>
          <w:sz w:val="28"/>
          <w:szCs w:val="28"/>
        </w:rPr>
        <w:t>;</w:t>
      </w:r>
      <w:r w:rsidR="00AF724B" w:rsidRPr="003D44B9">
        <w:rPr>
          <w:sz w:val="28"/>
          <w:szCs w:val="28"/>
          <w:shd w:val="clear" w:color="auto" w:fill="FFFFFF"/>
        </w:rPr>
        <w:t xml:space="preserve"> </w:t>
      </w:r>
    </w:p>
    <w:p w14:paraId="6CA28272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14:paraId="3173335F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14:paraId="2B8682FA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14:paraId="625B84E3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14:paraId="0A97E9F3" w14:textId="06819EF9" w:rsidR="00136344" w:rsidRDefault="00136344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Для отримання матеріальної допомоги за ініціативи депутатів заявник може звернутись не більше трьох разів протягом календарного року (згідно протокольного доручення постійної комісії з питань планування бюджету, </w:t>
      </w:r>
      <w:r>
        <w:rPr>
          <w:sz w:val="28"/>
          <w:szCs w:val="28"/>
          <w:shd w:val="clear" w:color="auto" w:fill="FFFFFF"/>
        </w:rPr>
        <w:lastRenderedPageBreak/>
        <w:t>соціально-економічного розвитку, фінансів, регламенту міської ради, депутатської діяльності, етики та правопорядку від 05.12.2025 року).</w:t>
      </w:r>
    </w:p>
    <w:p w14:paraId="6C05F106" w14:textId="0C20E75B"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</w:t>
      </w:r>
      <w:r w:rsidR="00E07A58">
        <w:rPr>
          <w:color w:val="000000"/>
          <w:sz w:val="28"/>
          <w:szCs w:val="28"/>
          <w:lang w:eastAsia="ru-RU"/>
        </w:rPr>
        <w:t xml:space="preserve">торіальної громади в межах  </w:t>
      </w:r>
      <w:r w:rsidR="00C0656B" w:rsidRPr="00682D9A">
        <w:rPr>
          <w:bCs/>
          <w:color w:val="000000"/>
          <w:sz w:val="28"/>
          <w:szCs w:val="28"/>
          <w:lang w:eastAsia="ru-RU"/>
        </w:rPr>
        <w:t>25 000,00 грн.</w:t>
      </w:r>
    </w:p>
    <w:p w14:paraId="3AFC56FC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14:paraId="4519BA42" w14:textId="60BD9FC1" w:rsidR="00B9277E" w:rsidRPr="00D83F34" w:rsidRDefault="00B9277E" w:rsidP="00D83F34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  <w:r w:rsidR="00D83F34">
        <w:rPr>
          <w:sz w:val="28"/>
          <w:szCs w:val="28"/>
          <w:shd w:val="clear" w:color="auto" w:fill="FFFFFF"/>
        </w:rPr>
        <w:t xml:space="preserve"> </w:t>
      </w:r>
      <w:r w:rsidR="00E07A58">
        <w:rPr>
          <w:color w:val="000000"/>
          <w:sz w:val="28"/>
          <w:szCs w:val="28"/>
          <w:lang w:eastAsia="ru-RU"/>
        </w:rPr>
        <w:t>УС</w:t>
      </w:r>
      <w:r w:rsidR="00DB40F3">
        <w:rPr>
          <w:color w:val="000000"/>
          <w:sz w:val="28"/>
          <w:szCs w:val="28"/>
          <w:lang w:eastAsia="ru-RU"/>
        </w:rPr>
        <w:t>П</w:t>
      </w:r>
      <w:r>
        <w:rPr>
          <w:color w:val="000000"/>
          <w:sz w:val="28"/>
          <w:szCs w:val="28"/>
          <w:lang w:eastAsia="ru-RU"/>
        </w:rPr>
        <w:t xml:space="preserve"> </w:t>
      </w:r>
      <w:r w:rsidR="00DB40F3">
        <w:rPr>
          <w:sz w:val="28"/>
          <w:szCs w:val="28"/>
        </w:rPr>
        <w:t xml:space="preserve">Нововолинської міської ради </w:t>
      </w:r>
      <w:r>
        <w:rPr>
          <w:color w:val="000000"/>
          <w:sz w:val="28"/>
          <w:szCs w:val="28"/>
          <w:lang w:eastAsia="ru-RU"/>
        </w:rPr>
        <w:t>повідомляє депутата міської ради про прийняте рішення.</w:t>
      </w:r>
    </w:p>
    <w:p w14:paraId="070B4FD2" w14:textId="2A936E7D" w:rsidR="00B9277E" w:rsidRDefault="00D83F34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</w:t>
      </w:r>
      <w:r w:rsidR="00B9277E">
        <w:rPr>
          <w:color w:val="000000"/>
          <w:sz w:val="28"/>
          <w:szCs w:val="28"/>
          <w:lang w:eastAsia="ru-RU"/>
        </w:rPr>
        <w:t>8. Відповідно до рішення виконавчого комітету про надання допомоги фінансове</w:t>
      </w:r>
      <w:r w:rsidR="00EC4038">
        <w:rPr>
          <w:color w:val="000000"/>
          <w:sz w:val="28"/>
          <w:szCs w:val="28"/>
          <w:lang w:eastAsia="ru-RU"/>
        </w:rPr>
        <w:t xml:space="preserve"> управління</w:t>
      </w:r>
      <w:r w:rsidR="00B9277E">
        <w:rPr>
          <w:color w:val="000000"/>
          <w:sz w:val="28"/>
          <w:szCs w:val="28"/>
          <w:lang w:eastAsia="ru-RU"/>
        </w:rPr>
        <w:t xml:space="preserve"> Нововолинської міської ради проводить фінансування розпорядника коштів.</w:t>
      </w:r>
    </w:p>
    <w:p w14:paraId="5801D699" w14:textId="75027345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26250">
        <w:rPr>
          <w:sz w:val="28"/>
          <w:szCs w:val="28"/>
        </w:rPr>
        <w:t xml:space="preserve">  </w:t>
      </w:r>
      <w:r w:rsidR="00D83F34">
        <w:rPr>
          <w:sz w:val="28"/>
          <w:szCs w:val="28"/>
        </w:rPr>
        <w:t xml:space="preserve"> </w:t>
      </w:r>
      <w:r w:rsidR="00926250">
        <w:rPr>
          <w:sz w:val="28"/>
          <w:szCs w:val="28"/>
        </w:rPr>
        <w:t>9</w:t>
      </w:r>
      <w:r>
        <w:rPr>
          <w:sz w:val="28"/>
          <w:szCs w:val="28"/>
        </w:rPr>
        <w:t xml:space="preserve">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14:paraId="599284F8" w14:textId="7A0D114E"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F34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="00B9277E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</w:t>
      </w:r>
      <w:r w:rsidR="00DB40F3">
        <w:rPr>
          <w:sz w:val="28"/>
          <w:szCs w:val="28"/>
        </w:rPr>
        <w:t xml:space="preserve">ться </w:t>
      </w:r>
      <w:r w:rsidR="00E07A58">
        <w:rPr>
          <w:sz w:val="28"/>
          <w:szCs w:val="28"/>
          <w:lang w:eastAsia="ru-RU"/>
        </w:rPr>
        <w:t>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 w:rsidR="00B9277E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B9277E">
        <w:rPr>
          <w:sz w:val="28"/>
          <w:szCs w:val="28"/>
        </w:rPr>
        <w:tab/>
      </w:r>
    </w:p>
    <w:p w14:paraId="650412AE" w14:textId="625DC542"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F34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B9277E">
        <w:rPr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</w:t>
      </w:r>
      <w:r w:rsidR="00E07A58">
        <w:rPr>
          <w:sz w:val="28"/>
          <w:szCs w:val="28"/>
        </w:rPr>
        <w:t xml:space="preserve">ріальної громади, передбачених </w:t>
      </w:r>
      <w:r w:rsidR="00FF637A">
        <w:rPr>
          <w:sz w:val="28"/>
          <w:szCs w:val="28"/>
          <w:lang w:eastAsia="zh-CN"/>
        </w:rPr>
        <w:t>Цільовою програмою соціального захисту населення Нововолинської міської територіальної громади на 2026-2028 роки</w:t>
      </w:r>
      <w:r w:rsidR="00B9277E">
        <w:rPr>
          <w:sz w:val="28"/>
          <w:szCs w:val="28"/>
        </w:rPr>
        <w:t>.</w:t>
      </w:r>
    </w:p>
    <w:p w14:paraId="684D8F53" w14:textId="77777777" w:rsidR="00B9277E" w:rsidRDefault="00B9277E" w:rsidP="00B9277E">
      <w:pPr>
        <w:jc w:val="both"/>
        <w:rPr>
          <w:sz w:val="28"/>
          <w:szCs w:val="28"/>
        </w:rPr>
      </w:pPr>
    </w:p>
    <w:p w14:paraId="0280557F" w14:textId="77777777" w:rsidR="00B9277E" w:rsidRDefault="00B9277E" w:rsidP="00B9277E">
      <w:pPr>
        <w:jc w:val="both"/>
        <w:rPr>
          <w:sz w:val="28"/>
          <w:szCs w:val="28"/>
        </w:rPr>
      </w:pPr>
    </w:p>
    <w:p w14:paraId="105CA3A9" w14:textId="0CDC0305" w:rsidR="00B9277E" w:rsidRDefault="00FF637A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E07A58">
        <w:rPr>
          <w:bCs/>
          <w:lang w:eastAsia="ru-RU"/>
        </w:rPr>
        <w:t xml:space="preserve"> 0674483130</w:t>
      </w:r>
    </w:p>
    <w:p w14:paraId="4CFF388D" w14:textId="77777777"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14:paraId="762965DE" w14:textId="77777777" w:rsidR="00D51C0D" w:rsidRDefault="00D51C0D"/>
    <w:sectPr w:rsidR="00D51C0D" w:rsidSect="00B9277E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B1062" w14:textId="77777777" w:rsidR="00ED5C37" w:rsidRDefault="00ED5C37" w:rsidP="00B9277E">
      <w:r>
        <w:separator/>
      </w:r>
    </w:p>
  </w:endnote>
  <w:endnote w:type="continuationSeparator" w:id="0">
    <w:p w14:paraId="130DE979" w14:textId="77777777" w:rsidR="00ED5C37" w:rsidRDefault="00ED5C37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8F0D7" w14:textId="77777777" w:rsidR="00ED5C37" w:rsidRDefault="00ED5C37" w:rsidP="00B9277E">
      <w:r>
        <w:separator/>
      </w:r>
    </w:p>
  </w:footnote>
  <w:footnote w:type="continuationSeparator" w:id="0">
    <w:p w14:paraId="36B95E8F" w14:textId="77777777" w:rsidR="00ED5C37" w:rsidRDefault="00ED5C37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14:paraId="4ADE8BBD" w14:textId="77777777"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C42" w:rsidRPr="00CC1C42">
          <w:rPr>
            <w:noProof/>
            <w:lang w:val="ru-RU"/>
          </w:rPr>
          <w:t>2</w:t>
        </w:r>
        <w:r>
          <w:fldChar w:fldCharType="end"/>
        </w:r>
      </w:p>
    </w:sdtContent>
  </w:sdt>
  <w:p w14:paraId="56A3B6BD" w14:textId="77777777" w:rsidR="00B9277E" w:rsidRDefault="00B927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0469D0"/>
    <w:rsid w:val="00136344"/>
    <w:rsid w:val="00256FF1"/>
    <w:rsid w:val="00290CB7"/>
    <w:rsid w:val="00330103"/>
    <w:rsid w:val="0057020D"/>
    <w:rsid w:val="005C1E46"/>
    <w:rsid w:val="00621735"/>
    <w:rsid w:val="00682D9A"/>
    <w:rsid w:val="006C0FEF"/>
    <w:rsid w:val="006D7001"/>
    <w:rsid w:val="00874FA3"/>
    <w:rsid w:val="00926250"/>
    <w:rsid w:val="00967BFA"/>
    <w:rsid w:val="009A5F9D"/>
    <w:rsid w:val="00A20235"/>
    <w:rsid w:val="00AF724B"/>
    <w:rsid w:val="00B22AE7"/>
    <w:rsid w:val="00B9277E"/>
    <w:rsid w:val="00C0656B"/>
    <w:rsid w:val="00C60757"/>
    <w:rsid w:val="00CC1C42"/>
    <w:rsid w:val="00CF7781"/>
    <w:rsid w:val="00D1395D"/>
    <w:rsid w:val="00D24BFD"/>
    <w:rsid w:val="00D51C0D"/>
    <w:rsid w:val="00D83F34"/>
    <w:rsid w:val="00DB40F3"/>
    <w:rsid w:val="00E004B8"/>
    <w:rsid w:val="00E07A58"/>
    <w:rsid w:val="00E40316"/>
    <w:rsid w:val="00EA2FE4"/>
    <w:rsid w:val="00EC4038"/>
    <w:rsid w:val="00ED476D"/>
    <w:rsid w:val="00ED5C37"/>
    <w:rsid w:val="00F142CC"/>
    <w:rsid w:val="00F21DD2"/>
    <w:rsid w:val="00F80017"/>
    <w:rsid w:val="00FF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0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List Paragraph"/>
    <w:basedOn w:val="a"/>
    <w:uiPriority w:val="99"/>
    <w:qFormat/>
    <w:rsid w:val="00AF724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List Paragraph"/>
    <w:basedOn w:val="a"/>
    <w:uiPriority w:val="99"/>
    <w:qFormat/>
    <w:rsid w:val="00AF724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4162E-52E0-4005-AE0C-F5A13996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2521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25</cp:revision>
  <cp:lastPrinted>2026-01-20T13:57:00Z</cp:lastPrinted>
  <dcterms:created xsi:type="dcterms:W3CDTF">2025-01-06T13:45:00Z</dcterms:created>
  <dcterms:modified xsi:type="dcterms:W3CDTF">2026-01-20T13:58:00Z</dcterms:modified>
</cp:coreProperties>
</file>